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FD" w:rsidRPr="00B47EFD" w:rsidRDefault="00B47EFD" w:rsidP="00B47EFD">
      <w:pPr>
        <w:shd w:val="clear" w:color="auto" w:fill="FFFFFF"/>
        <w:spacing w:before="72"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  <w:lang w:eastAsia="zh-CN"/>
        </w:rPr>
      </w:pPr>
      <w:r w:rsidRPr="00B47EFD">
        <w:rPr>
          <w:rFonts w:ascii="Arial" w:eastAsia="Times New Roman" w:hAnsi="Arial" w:cs="Arial"/>
          <w:b/>
          <w:bCs/>
          <w:color w:val="000000"/>
          <w:sz w:val="28"/>
          <w:szCs w:val="28"/>
          <w:lang w:eastAsia="zh-CN"/>
        </w:rPr>
        <w:t>9 правил искусства обучения наукам</w:t>
      </w:r>
    </w:p>
    <w:p w:rsidR="00B47EFD" w:rsidRPr="00B47EFD" w:rsidRDefault="00B47EFD" w:rsidP="00B47EF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color w:val="252525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>Всему, что должно знать, нужно обучать.</w:t>
      </w:r>
    </w:p>
    <w:p w:rsidR="00B47EFD" w:rsidRPr="00B47EFD" w:rsidRDefault="00B47EFD" w:rsidP="00B47EF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color w:val="252525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 xml:space="preserve">Все, чему обучаешь, нужно преподносить учащимся, как </w:t>
      </w:r>
      <w:proofErr w:type="gramStart"/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>вещь</w:t>
      </w:r>
      <w:proofErr w:type="gramEnd"/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 xml:space="preserve"> действительно существующую и приносящую определенную пользу.</w:t>
      </w:r>
    </w:p>
    <w:p w:rsidR="00B47EFD" w:rsidRPr="00B47EFD" w:rsidRDefault="00B47EFD" w:rsidP="00B47EF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color w:val="252525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>Всему, чему обучаешь, нужно обучать прямо, а не окольными путями.</w:t>
      </w:r>
    </w:p>
    <w:p w:rsidR="00B47EFD" w:rsidRPr="00B47EFD" w:rsidRDefault="00B47EFD" w:rsidP="00B47EF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color w:val="252525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>Всему, чему обучаешь, нужно обучать так, как оно есть и происходит, то есть путем изучения причинных связей.</w:t>
      </w:r>
    </w:p>
    <w:p w:rsidR="00B47EFD" w:rsidRPr="00B47EFD" w:rsidRDefault="00B47EFD" w:rsidP="00B47EF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color w:val="252525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 xml:space="preserve">Все, что подлежит изучению, пусть </w:t>
      </w:r>
      <w:proofErr w:type="gramStart"/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>сперва</w:t>
      </w:r>
      <w:proofErr w:type="gramEnd"/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 xml:space="preserve"> предлагается в общем виде, а затем по частям.</w:t>
      </w:r>
    </w:p>
    <w:p w:rsidR="00B47EFD" w:rsidRPr="00B47EFD" w:rsidRDefault="00B47EFD" w:rsidP="00B47EF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color w:val="252525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>Части вещи должно рассмотреть все, даже менее значительные, не пропуская ни одной, принимая во внимание порядок, положение и связь, в которой они находятся с другими частями.</w:t>
      </w:r>
    </w:p>
    <w:p w:rsidR="00B47EFD" w:rsidRPr="00B47EFD" w:rsidRDefault="00B47EFD" w:rsidP="00B47EF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color w:val="252525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>Все нужно изучать последовательно, сосредоточивая внимание в каждый данный момент только на чем-либо одном.</w:t>
      </w:r>
    </w:p>
    <w:p w:rsidR="00B47EFD" w:rsidRPr="00B47EFD" w:rsidRDefault="00B47EFD" w:rsidP="00B47EF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color w:val="252525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>На каждом предмете нужно останавливаться до тех пор, пока он не будет понят.</w:t>
      </w:r>
    </w:p>
    <w:p w:rsidR="00B47EFD" w:rsidRPr="00B47EFD" w:rsidRDefault="00B47EFD" w:rsidP="00B47EFD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color w:val="252525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color w:val="252525"/>
          <w:sz w:val="21"/>
          <w:szCs w:val="21"/>
          <w:lang w:eastAsia="zh-CN"/>
        </w:rPr>
        <w:t>Различия между вещами должно передавать хорошо, чтобы понимание всего было отчетливым.</w:t>
      </w:r>
    </w:p>
    <w:p w:rsidR="00B47EFD" w:rsidRPr="00B47EFD" w:rsidRDefault="00B47EFD" w:rsidP="00B47EFD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  <w:lang w:eastAsia="zh-CN"/>
        </w:rPr>
      </w:pPr>
    </w:p>
    <w:p w:rsidR="00B47EFD" w:rsidRPr="00B47EFD" w:rsidRDefault="00B47EFD" w:rsidP="00B47EFD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  <w:lang w:eastAsia="zh-CN"/>
        </w:rPr>
      </w:pPr>
    </w:p>
    <w:p w:rsidR="00B47EFD" w:rsidRPr="00B47EFD" w:rsidRDefault="00B47EFD" w:rsidP="00B47EFD">
      <w:pPr>
        <w:shd w:val="clear" w:color="auto" w:fill="FFFFFF"/>
        <w:spacing w:before="72"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  <w:lang w:eastAsia="zh-CN"/>
        </w:rPr>
      </w:pPr>
      <w:r w:rsidRPr="00B47EFD">
        <w:rPr>
          <w:rFonts w:ascii="Arial" w:eastAsia="Times New Roman" w:hAnsi="Arial" w:cs="Arial"/>
          <w:b/>
          <w:bCs/>
          <w:color w:val="000000"/>
          <w:sz w:val="28"/>
          <w:szCs w:val="28"/>
          <w:lang w:eastAsia="zh-CN"/>
        </w:rPr>
        <w:t>16 правил искусства развивать нравственность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>Добродетели должны быть внедряемы юношеству все без исключения.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Прежде </w:t>
      </w:r>
      <w:proofErr w:type="gramStart"/>
      <w:r w:rsidRPr="00B47EFD">
        <w:rPr>
          <w:rFonts w:ascii="Arial" w:eastAsia="SimSun" w:hAnsi="Arial" w:cs="Arial"/>
          <w:sz w:val="21"/>
          <w:szCs w:val="21"/>
          <w:lang w:eastAsia="zh-CN"/>
        </w:rPr>
        <w:t>всего</w:t>
      </w:r>
      <w:proofErr w:type="gramEnd"/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 основные, или, как их называют «кардинальные» добродетели: мудрость, умеренность, мужество и справедливость.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hyperlink r:id="rId6" w:tooltip="Мудрость" w:history="1">
        <w:r w:rsidRPr="00B47EFD">
          <w:rPr>
            <w:rFonts w:ascii="Arial" w:eastAsia="SimSun" w:hAnsi="Arial" w:cs="Arial"/>
            <w:sz w:val="21"/>
            <w:szCs w:val="21"/>
            <w:lang w:eastAsia="zh-CN"/>
          </w:rPr>
          <w:t>Мудрость</w:t>
        </w:r>
      </w:hyperlink>
      <w:r w:rsidRPr="00B47EFD">
        <w:rPr>
          <w:rFonts w:ascii="Arial" w:eastAsia="SimSun" w:hAnsi="Arial" w:cs="Arial"/>
          <w:sz w:val="21"/>
          <w:szCs w:val="21"/>
          <w:lang w:eastAsia="zh-CN"/>
        </w:rPr>
        <w:t> юноши должны почерпать из хорошего наставления, изучая истинное различие вещей и их достоинство.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Умеренности пусть обучаются на протяжении всего времени обучения, привыкая соблюдать умеренность в пище и питье, сне и </w:t>
      </w:r>
      <w:proofErr w:type="spellStart"/>
      <w:r w:rsidRPr="00B47EFD">
        <w:rPr>
          <w:rFonts w:ascii="Arial" w:eastAsia="SimSun" w:hAnsi="Arial" w:cs="Arial"/>
          <w:sz w:val="21"/>
          <w:szCs w:val="21"/>
          <w:lang w:eastAsia="zh-CN"/>
        </w:rPr>
        <w:t>бодрственном</w:t>
      </w:r>
      <w:proofErr w:type="spellEnd"/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 состоянии, в работе и играх, в разговоре и молчании.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Мужеству пусть они учатся, преодолевая самих себя, сдерживая свое влечение к излишней беготне или игре </w:t>
      </w:r>
      <w:proofErr w:type="gramStart"/>
      <w:r w:rsidRPr="00B47EFD">
        <w:rPr>
          <w:rFonts w:ascii="Arial" w:eastAsia="SimSun" w:hAnsi="Arial" w:cs="Arial"/>
          <w:sz w:val="21"/>
          <w:szCs w:val="21"/>
          <w:lang w:eastAsia="zh-CN"/>
        </w:rPr>
        <w:t>вне</w:t>
      </w:r>
      <w:proofErr w:type="gramEnd"/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 или </w:t>
      </w:r>
      <w:proofErr w:type="gramStart"/>
      <w:r w:rsidRPr="00B47EFD">
        <w:rPr>
          <w:rFonts w:ascii="Arial" w:eastAsia="SimSun" w:hAnsi="Arial" w:cs="Arial"/>
          <w:sz w:val="21"/>
          <w:szCs w:val="21"/>
          <w:lang w:eastAsia="zh-CN"/>
        </w:rPr>
        <w:t>за</w:t>
      </w:r>
      <w:proofErr w:type="gramEnd"/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 пределами положенного времени, в </w:t>
      </w:r>
      <w:proofErr w:type="spellStart"/>
      <w:r w:rsidRPr="00B47EFD">
        <w:rPr>
          <w:rFonts w:ascii="Arial" w:eastAsia="SimSun" w:hAnsi="Arial" w:cs="Arial"/>
          <w:sz w:val="21"/>
          <w:szCs w:val="21"/>
          <w:lang w:eastAsia="zh-CN"/>
        </w:rPr>
        <w:t>обуздывании</w:t>
      </w:r>
      <w:proofErr w:type="spellEnd"/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 нетерпеливости, ропота, гнева.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>Справедливости учатся, никого не оскорбляя, воздавая каждому свое, избегая лжи и обмана, проявляя исполнительность и любезность.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>Особенно необходимые юношеству виды мужества: благородное прямодушие и выносливость в труде.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>Благородное прямодушие достигается частым общением с благородными людьми и исполнением на их глазах всевозможных поручений.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lastRenderedPageBreak/>
        <w:t>Привычку к труду юноши приобретут в том случае, если постоянно будут заняты каким-либо серьёзным или занимательным делом.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>Особенно необходимо внушить детям родственную справедливости </w:t>
      </w:r>
      <w:hyperlink r:id="rId7" w:tooltip="Добродетель" w:history="1">
        <w:r w:rsidRPr="00B47EFD">
          <w:rPr>
            <w:rFonts w:ascii="Arial" w:eastAsia="SimSun" w:hAnsi="Arial" w:cs="Arial"/>
            <w:sz w:val="21"/>
            <w:szCs w:val="21"/>
            <w:lang w:eastAsia="zh-CN"/>
          </w:rPr>
          <w:t>добродетель</w:t>
        </w:r>
      </w:hyperlink>
      <w:r w:rsidRPr="00B47EFD">
        <w:rPr>
          <w:rFonts w:ascii="Arial" w:eastAsia="SimSun" w:hAnsi="Arial" w:cs="Arial"/>
          <w:sz w:val="21"/>
          <w:szCs w:val="21"/>
          <w:lang w:eastAsia="zh-CN"/>
        </w:rPr>
        <w:t>— готовность услужить другим и охоту к этому.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hyperlink r:id="rId8" w:tooltip="Развитие" w:history="1">
        <w:r w:rsidRPr="00B47EFD">
          <w:rPr>
            <w:rFonts w:ascii="Arial" w:eastAsia="SimSun" w:hAnsi="Arial" w:cs="Arial"/>
            <w:sz w:val="21"/>
            <w:szCs w:val="21"/>
            <w:lang w:eastAsia="zh-CN"/>
          </w:rPr>
          <w:t>Развитие</w:t>
        </w:r>
      </w:hyperlink>
      <w:r w:rsidRPr="00B47EFD">
        <w:rPr>
          <w:rFonts w:ascii="Arial" w:eastAsia="SimSun" w:hAnsi="Arial" w:cs="Arial"/>
          <w:sz w:val="21"/>
          <w:szCs w:val="21"/>
          <w:lang w:eastAsia="zh-CN"/>
        </w:rPr>
        <w:t> добродетелей нужно начинать с самых юных лет, прежде чем порок овладеет душой.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Добродетелям учатся, постоянно осуществляя </w:t>
      </w:r>
      <w:proofErr w:type="gramStart"/>
      <w:r w:rsidRPr="00B47EFD">
        <w:rPr>
          <w:rFonts w:ascii="Arial" w:eastAsia="SimSun" w:hAnsi="Arial" w:cs="Arial"/>
          <w:sz w:val="21"/>
          <w:szCs w:val="21"/>
          <w:lang w:eastAsia="zh-CN"/>
        </w:rPr>
        <w:t>честное</w:t>
      </w:r>
      <w:proofErr w:type="gramEnd"/>
      <w:r w:rsidRPr="00B47EFD">
        <w:rPr>
          <w:rFonts w:ascii="Arial" w:eastAsia="SimSun" w:hAnsi="Arial" w:cs="Arial"/>
          <w:sz w:val="21"/>
          <w:szCs w:val="21"/>
          <w:lang w:eastAsia="zh-CN"/>
        </w:rPr>
        <w:t>!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>Пусть постоянно сияют перед нами примеры порядочной жизни родителей, кормилиц, учителей, сотоварищей.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>Однако нужно примеры сопровождать наставлениями и правилами жизни для того, чтобы исправлять</w:t>
      </w:r>
      <w:r w:rsidRPr="00B47EFD">
        <w:rPr>
          <w:rFonts w:ascii="Arial" w:eastAsia="SimSun" w:hAnsi="Arial" w:cs="Arial"/>
          <w:b/>
          <w:i/>
          <w:sz w:val="21"/>
          <w:szCs w:val="21"/>
          <w:lang w:eastAsia="zh-CN"/>
        </w:rPr>
        <w:t>, дополнять и укреплять подражание</w:t>
      </w:r>
      <w:r w:rsidRPr="00B47EFD">
        <w:rPr>
          <w:rFonts w:ascii="Arial" w:eastAsia="SimSun" w:hAnsi="Arial" w:cs="Arial"/>
          <w:sz w:val="21"/>
          <w:szCs w:val="21"/>
          <w:lang w:eastAsia="zh-CN"/>
        </w:rPr>
        <w:t>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>Самым тщательным образом нужно оберегать детей от сообщества испорченных людей, чтобы они не заразились от них.</w:t>
      </w:r>
    </w:p>
    <w:p w:rsidR="00B47EFD" w:rsidRPr="00B47EFD" w:rsidRDefault="00B47EFD" w:rsidP="00B47EFD">
      <w:pPr>
        <w:numPr>
          <w:ilvl w:val="0"/>
          <w:numId w:val="2"/>
        </w:numPr>
        <w:shd w:val="clear" w:color="auto" w:fill="FFFFFF"/>
        <w:spacing w:before="100" w:beforeAutospacing="1" w:after="24" w:line="360" w:lineRule="atLeast"/>
        <w:ind w:left="768"/>
        <w:rPr>
          <w:rFonts w:ascii="Arial" w:eastAsia="SimSun" w:hAnsi="Arial" w:cs="Arial"/>
          <w:b/>
          <w:i/>
          <w:sz w:val="21"/>
          <w:szCs w:val="21"/>
          <w:lang w:eastAsia="zh-CN"/>
        </w:rPr>
      </w:pPr>
      <w:r w:rsidRPr="00B47EFD">
        <w:rPr>
          <w:rFonts w:ascii="Arial" w:eastAsia="SimSun" w:hAnsi="Arial" w:cs="Arial"/>
          <w:sz w:val="21"/>
          <w:szCs w:val="21"/>
          <w:lang w:eastAsia="zh-CN"/>
        </w:rPr>
        <w:t xml:space="preserve">И так как едва ли удастся каким-либо образом быть настолько зоркими, чтобы к детям не могло проникнуть какое-либо зло, то для противодействия дурным нравам </w:t>
      </w:r>
      <w:r w:rsidRPr="00B47EFD">
        <w:rPr>
          <w:rFonts w:ascii="Arial" w:eastAsia="SimSun" w:hAnsi="Arial" w:cs="Arial"/>
          <w:b/>
          <w:i/>
          <w:sz w:val="21"/>
          <w:szCs w:val="21"/>
          <w:lang w:eastAsia="zh-CN"/>
        </w:rPr>
        <w:t>совершенно необходима </w:t>
      </w:r>
      <w:hyperlink r:id="rId9" w:tooltip="Дисциплина (поведение)" w:history="1">
        <w:r w:rsidRPr="00B47EFD">
          <w:rPr>
            <w:rFonts w:ascii="Arial" w:eastAsia="SimSun" w:hAnsi="Arial" w:cs="Arial"/>
            <w:b/>
            <w:i/>
            <w:sz w:val="21"/>
            <w:szCs w:val="21"/>
            <w:lang w:eastAsia="zh-CN"/>
          </w:rPr>
          <w:t>дисциплина</w:t>
        </w:r>
      </w:hyperlink>
      <w:r w:rsidRPr="00B47EFD">
        <w:rPr>
          <w:rFonts w:ascii="Arial" w:eastAsia="SimSun" w:hAnsi="Arial" w:cs="Arial"/>
          <w:b/>
          <w:i/>
          <w:sz w:val="21"/>
          <w:szCs w:val="21"/>
          <w:lang w:eastAsia="zh-CN"/>
        </w:rPr>
        <w:t>.</w:t>
      </w:r>
    </w:p>
    <w:p w:rsidR="00A53361" w:rsidRDefault="00B47EFD">
      <w:bookmarkStart w:id="0" w:name="_GoBack"/>
      <w:bookmarkEnd w:id="0"/>
    </w:p>
    <w:sectPr w:rsidR="00A5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65343"/>
    <w:multiLevelType w:val="multilevel"/>
    <w:tmpl w:val="EF0E8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656D5C"/>
    <w:multiLevelType w:val="multilevel"/>
    <w:tmpl w:val="6882B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069"/>
    <w:rsid w:val="0048448B"/>
    <w:rsid w:val="00642C80"/>
    <w:rsid w:val="00B47EFD"/>
    <w:rsid w:val="00DF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0%D0%B7%D0%B2%D0%B8%D1%82%D0%B8%D0%B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4%D0%BE%D0%B1%D1%80%D0%BE%D0%B4%D0%B5%D1%82%D0%B5%D0%BB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1%83%D0%B4%D1%80%D0%BE%D1%81%D1%82%D1%8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4%D0%B8%D1%81%D1%86%D0%B8%D0%BF%D0%BB%D0%B8%D0%BD%D0%B0_(%D0%BF%D0%BE%D0%B2%D0%B5%D0%B4%D0%B5%D0%BD%D0%B8%D0%B5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2</cp:revision>
  <dcterms:created xsi:type="dcterms:W3CDTF">2015-09-08T06:42:00Z</dcterms:created>
  <dcterms:modified xsi:type="dcterms:W3CDTF">2015-09-08T06:42:00Z</dcterms:modified>
</cp:coreProperties>
</file>